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4D" w:rsidRPr="008A534D" w:rsidRDefault="008A534D" w:rsidP="008A534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534D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учебного предмета «Основы безопасности жизнедеятельности» разработана на основе </w:t>
      </w:r>
      <w:r w:rsidRPr="008A534D">
        <w:rPr>
          <w:rFonts w:ascii="Times New Roman" w:hAnsi="Times New Roman" w:cs="Times New Roman"/>
          <w:sz w:val="24"/>
          <w:szCs w:val="24"/>
        </w:rPr>
        <w:t>«Программы общеобразовательных учреждений «Основы безопасности жизнедеятельности». Рабочая программа к линии УМК В.Н. Латчука. 5-9 классы: учебно-методическое пособие / авт.-сост. В.Н. Латчук, С.К. Миронов, С.Н. Вангородский, М.А. Ульянова. – 4-е изд., перераб. – М.: Дрофа, 2017. – 102, (2) с.</w:t>
      </w:r>
    </w:p>
    <w:p w:rsidR="008A534D" w:rsidRPr="008A534D" w:rsidRDefault="008A534D" w:rsidP="008A534D">
      <w:pPr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34D">
        <w:rPr>
          <w:rFonts w:ascii="Times New Roman" w:hAnsi="Times New Roman" w:cs="Times New Roman"/>
          <w:b/>
          <w:bCs/>
          <w:sz w:val="24"/>
          <w:szCs w:val="24"/>
        </w:rPr>
        <w:t>Рабочая программа реализуется  через УМК:</w:t>
      </w:r>
    </w:p>
    <w:p w:rsidR="008A534D" w:rsidRPr="008A534D" w:rsidRDefault="008A534D" w:rsidP="008A534D">
      <w:pPr>
        <w:pStyle w:val="a3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color w:val="000000"/>
          <w:spacing w:val="-8"/>
        </w:rPr>
      </w:pPr>
      <w:r w:rsidRPr="008A534D">
        <w:rPr>
          <w:rFonts w:ascii="Times New Roman" w:hAnsi="Times New Roman" w:cs="Times New Roman"/>
          <w:color w:val="000000"/>
          <w:spacing w:val="-8"/>
        </w:rPr>
        <w:tab/>
      </w:r>
      <w:r w:rsidRPr="008A534D">
        <w:rPr>
          <w:rFonts w:ascii="Times New Roman" w:hAnsi="Times New Roman" w:cs="Times New Roman"/>
          <w:b/>
          <w:bCs/>
          <w:color w:val="000000"/>
          <w:spacing w:val="-8"/>
        </w:rPr>
        <w:t>Учебники:</w:t>
      </w:r>
    </w:p>
    <w:p w:rsidR="008A534D" w:rsidRPr="008A534D" w:rsidRDefault="008A534D" w:rsidP="008A534D">
      <w:pPr>
        <w:autoSpaceDE w:val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A534D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Основы безопасности жизнедеятельности. Учебник для общеобразовательных  учреждений. 8 класс / С.Н. Вангородский,  М.И. Кузнецов, В.Н. Латчук, В.В. Марков.-М.: Дрофа,2017 </w:t>
      </w:r>
    </w:p>
    <w:p w:rsidR="008A534D" w:rsidRDefault="008A534D" w:rsidP="008A534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A534D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bidi="ru-RU"/>
        </w:rPr>
        <w:tab/>
      </w:r>
      <w:r w:rsidRPr="008A534D">
        <w:rPr>
          <w:rFonts w:ascii="Times New Roman" w:eastAsia="Calibri" w:hAnsi="Times New Roman" w:cs="Times New Roman"/>
          <w:sz w:val="24"/>
          <w:szCs w:val="24"/>
          <w:lang w:bidi="ru-RU"/>
        </w:rPr>
        <w:t>Основы безопасности жизнедеятельности. 9 класс: учебник для общеобразовательных учреждений / Вангородский С.Н., Кузнецов М.И., Латчук В.Н., Марков В.В. - М.: Дрофа, 2017</w:t>
      </w:r>
    </w:p>
    <w:p w:rsidR="008A534D" w:rsidRPr="008A534D" w:rsidRDefault="008A534D" w:rsidP="008A534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Программа рассчитана на 1 час в неделю в 8-9 классах, на 35 часов в год в 8 классе, 34 часа в год в 9 классе </w:t>
      </w:r>
    </w:p>
    <w:p w:rsidR="00C333B4" w:rsidRDefault="00C333B4"/>
    <w:sectPr w:rsidR="00C3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A534D"/>
    <w:rsid w:val="008A534D"/>
    <w:rsid w:val="00C3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34D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A534D"/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2020-10-28T18:35:00Z</dcterms:created>
  <dcterms:modified xsi:type="dcterms:W3CDTF">2020-10-28T18:36:00Z</dcterms:modified>
</cp:coreProperties>
</file>